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4"/>
          <w:szCs w:val="24"/>
          <w:rtl w:val="0"/>
        </w:rPr>
        <w:t xml:space="preserve">[서울시 제안서] 주체적 소비와 사회적 가치 공유를 위한 새로운 명칭 체계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1. 제안 목적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'봉지(Bag/Sack)'라는 단순 물리적 명칭을 넘어, 소비자가 지불한 가치가 사회적 이익으로 환원되고 다시 개인의 행복으로 돌아오는 **'경제적 소통'**을 상징하는 글로벌 명칭을 도입하고자 합니다.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2. 외국어 명칭 제안 (Global Naming)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① Equi-Flow (에퀴-플로우)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어원: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Equity(자산/정당함) + Flow(흐름/순환)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의미: 내 돈으로 정당하게 산 '나의 자산'이 사회로 흘러가 이익을 '분배'하고, 다시 나에게 돌아오는 공정한 순환을 의미합니다.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슬로건: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"Your value flows to the world." (당신의 가치가 세상으로 흐릅니다.)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② Node Case (노드 케이스)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어원: Node(매듭/연결점) + Case(함/상자)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의미: 개인의 가정과 거대한 사회 시스템을 잇는 **'연결 고리'**를 뜻합니다. 물건을 사는 행위가 곧 사회와 소통하는 지점임을 강조합니다.</w:t>
      </w:r>
    </w:p>
    <w:p w:rsidR="00000000" w:rsidDel="00000000" w:rsidP="00000000" w:rsidRDefault="00000000" w:rsidRPr="00000000" w14:paraId="0000000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슬로건: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 "Connecting your home to the society." (당신의 가정을 사회와 연결합니다.)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③ Prosper Pack (프로스퍼 팩)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어원: Prosperity(번영/번창) + Pack(꾸러미)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의미: 개인의 실리적 선택이 판매자와 사회의 번영으로 이어지고, 그 결과가 다시 나의 행복으로 돌아온다는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'상생의 번영'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을 담았습니다.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슬로건: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 "Packing prosperity for everyone." (모두를 위한 번영을 담습니다.)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④ Share-Vessel (쉐어-베슬)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어원: Share(나누다/지분) + Vessel(그릇/배)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의미: 내가 지불한 비용(지분)이 사회적 이익으로 나누어지는 과정을 담는 거대한 그릇을 의미합니다. 소비자는 단순 구매자가 아니라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사회의 주주(Shareholder)라는 주체성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을 부여합니다.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3. 언어별 비교 및 실천 가치명칭 (언어)핵심 개념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(Concept)사용자(소비자)의 위상이음 (Korean)정(情)과 소통, 가정의 행복행복을 잇는 전달자Equi-Flow (English)실리적 자산의 정당한 순환경제 생태계의 동력원Lien (French)사람과 사회 사이의 '유대'사회를 움직이는 주체Symmetry (Latin)개인과 사회의 '균형과 조화'가치 분배의 설계자</w:t>
      </w:r>
    </w:p>
    <w:p w:rsidR="00000000" w:rsidDel="00000000" w:rsidP="00000000" w:rsidRDefault="00000000" w:rsidRPr="00000000" w14:paraId="000000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4. 제안서 결론: 명칭 변경의 기대 효과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이러한 현대적 명칭 도입은 단순히 물건을 담는 도구를 바꾸는 것이 아니라,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"내가 사는 물건이 세상을 어떻게 움직이는가"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에 대한 소비자의 의식을 고취합니다.</w:t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주체성 확립: "봉지를 얻다"가 아닌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"가치를 실천하다"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라는 능동적 경험 제공.</w:t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사회적 기여 시각화: 나의 소비가 타인의 이익으로 분배되는 과정을 언어적으로 증명.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브랜드 프리미엄: 실리적이고 가치 중심적인 소비 문화를 선도하는 국가/기업 이미지 구축.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